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3E6" w:rsidRDefault="00F613E6">
      <w:pPr>
        <w:jc w:val="center"/>
        <w:rPr>
          <w:rFonts w:ascii="Arial" w:hAnsi="Arial" w:cs="Arial"/>
          <w:b/>
          <w:bCs/>
          <w:sz w:val="28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418"/>
        <w:gridCol w:w="2070"/>
        <w:gridCol w:w="3384"/>
      </w:tblGrid>
      <w:tr w:rsidR="00A55FF7" w:rsidRPr="00786296" w:rsidTr="00786296">
        <w:trPr>
          <w:trHeight w:val="360"/>
        </w:trPr>
        <w:tc>
          <w:tcPr>
            <w:tcW w:w="10872" w:type="dxa"/>
            <w:gridSpan w:val="3"/>
            <w:vAlign w:val="center"/>
          </w:tcPr>
          <w:p w:rsidR="00A55FF7" w:rsidRPr="00786296" w:rsidRDefault="00A55FF7" w:rsidP="00840BD3">
            <w:pPr>
              <w:pStyle w:val="BodyText2"/>
              <w:rPr>
                <w:sz w:val="20"/>
                <w:szCs w:val="20"/>
              </w:rPr>
            </w:pPr>
            <w:r w:rsidRPr="00786296">
              <w:rPr>
                <w:b/>
                <w:bCs/>
                <w:sz w:val="20"/>
                <w:szCs w:val="20"/>
                <w:u w:val="single"/>
              </w:rPr>
              <w:t>SOP for:</w:t>
            </w:r>
            <w:r w:rsidR="00881E50" w:rsidRPr="00786296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="00881E50" w:rsidRPr="00786296">
              <w:rPr>
                <w:bCs/>
                <w:sz w:val="20"/>
                <w:szCs w:val="20"/>
                <w:u w:val="single"/>
              </w:rPr>
              <w:t>(check one)</w:t>
            </w:r>
            <w:r w:rsidR="00881E50" w:rsidRPr="00786296">
              <w:rPr>
                <w:b/>
                <w:bCs/>
                <w:sz w:val="20"/>
                <w:szCs w:val="20"/>
                <w:u w:val="single"/>
              </w:rPr>
              <w:t xml:space="preserve"> </w:t>
            </w:r>
            <w:r w:rsidRPr="00786296">
              <w:rPr>
                <w:sz w:val="20"/>
                <w:szCs w:val="20"/>
              </w:rPr>
              <w:tab/>
            </w:r>
            <w:r w:rsidR="00B4315D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   </w:t>
            </w:r>
            <w:r w:rsidRPr="00786296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786296">
              <w:rPr>
                <w:sz w:val="20"/>
                <w:szCs w:val="20"/>
              </w:rPr>
              <w:instrText xml:space="preserve"> FORMCHECKBOX </w:instrText>
            </w:r>
            <w:r w:rsidRPr="00786296">
              <w:rPr>
                <w:sz w:val="20"/>
                <w:szCs w:val="20"/>
              </w:rPr>
            </w:r>
            <w:r w:rsidRPr="00786296">
              <w:rPr>
                <w:sz w:val="20"/>
                <w:szCs w:val="20"/>
              </w:rPr>
              <w:fldChar w:fldCharType="end"/>
            </w:r>
            <w:bookmarkEnd w:id="0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Process</w:t>
            </w:r>
            <w:r w:rsidRPr="00786296">
              <w:rPr>
                <w:sz w:val="20"/>
                <w:szCs w:val="20"/>
              </w:rPr>
              <w:tab/>
            </w:r>
            <w:r w:rsidR="00E74597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 </w:t>
            </w:r>
            <w:bookmarkStart w:id="1" w:name="Check2"/>
            <w:r w:rsidR="00840BD3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840BD3">
              <w:rPr>
                <w:sz w:val="20"/>
                <w:szCs w:val="20"/>
              </w:rPr>
              <w:instrText xml:space="preserve"> FORMCHECKBOX </w:instrText>
            </w:r>
            <w:r w:rsidR="00840BD3">
              <w:rPr>
                <w:sz w:val="20"/>
                <w:szCs w:val="20"/>
              </w:rPr>
            </w:r>
            <w:r w:rsidR="00840BD3">
              <w:rPr>
                <w:sz w:val="20"/>
                <w:szCs w:val="20"/>
              </w:rPr>
              <w:fldChar w:fldCharType="end"/>
            </w:r>
            <w:bookmarkEnd w:id="1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Hazardous Chemical</w:t>
            </w:r>
            <w:r w:rsidRPr="00786296">
              <w:rPr>
                <w:sz w:val="20"/>
                <w:szCs w:val="20"/>
              </w:rPr>
              <w:tab/>
            </w:r>
            <w:r w:rsidR="00E74597" w:rsidRPr="00786296">
              <w:rPr>
                <w:sz w:val="20"/>
                <w:szCs w:val="20"/>
              </w:rPr>
              <w:t xml:space="preserve">  </w:t>
            </w:r>
            <w:r w:rsidR="005A42F5"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 w:rsidRPr="00786296">
              <w:rPr>
                <w:sz w:val="20"/>
                <w:szCs w:val="20"/>
              </w:rPr>
              <w:instrText xml:space="preserve"> FORMCHECKBOX </w:instrText>
            </w:r>
            <w:r w:rsidRPr="00786296">
              <w:rPr>
                <w:sz w:val="20"/>
                <w:szCs w:val="20"/>
              </w:rPr>
            </w:r>
            <w:r w:rsidRPr="00786296">
              <w:rPr>
                <w:sz w:val="20"/>
                <w:szCs w:val="20"/>
              </w:rPr>
              <w:fldChar w:fldCharType="end"/>
            </w:r>
            <w:bookmarkEnd w:id="2"/>
            <w:r w:rsidRPr="00786296">
              <w:rPr>
                <w:sz w:val="20"/>
                <w:szCs w:val="20"/>
              </w:rPr>
              <w:t xml:space="preserve">  </w:t>
            </w:r>
            <w:r w:rsidRPr="00786296">
              <w:rPr>
                <w:b/>
                <w:sz w:val="20"/>
                <w:szCs w:val="20"/>
              </w:rPr>
              <w:t>Hazard Class of Chemicals</w:t>
            </w:r>
            <w:r w:rsidRPr="00786296">
              <w:rPr>
                <w:sz w:val="20"/>
                <w:szCs w:val="20"/>
              </w:rPr>
              <w:t xml:space="preserve"> </w:t>
            </w:r>
          </w:p>
        </w:tc>
      </w:tr>
      <w:tr w:rsidR="00A55FF7" w:rsidRPr="00786296" w:rsidTr="00786296">
        <w:trPr>
          <w:trHeight w:val="360"/>
        </w:trPr>
        <w:tc>
          <w:tcPr>
            <w:tcW w:w="10872" w:type="dxa"/>
            <w:gridSpan w:val="3"/>
            <w:vAlign w:val="center"/>
          </w:tcPr>
          <w:p w:rsidR="00A55FF7" w:rsidRPr="00786296" w:rsidRDefault="00A55FF7" w:rsidP="00840BD3">
            <w:pPr>
              <w:pStyle w:val="BodyText2"/>
              <w:rPr>
                <w:b/>
                <w:sz w:val="20"/>
                <w:szCs w:val="20"/>
              </w:rPr>
            </w:pPr>
            <w:r w:rsidRPr="00786296">
              <w:rPr>
                <w:b/>
                <w:bCs/>
                <w:sz w:val="20"/>
                <w:szCs w:val="20"/>
                <w:u w:val="single"/>
              </w:rPr>
              <w:t>Name of Procedure:</w:t>
            </w:r>
            <w:r w:rsidRPr="00786296">
              <w:rPr>
                <w:sz w:val="20"/>
                <w:szCs w:val="20"/>
              </w:rPr>
              <w:t xml:space="preserve"> </w:t>
            </w:r>
            <w:r w:rsidR="00840BD3">
              <w:rPr>
                <w:b/>
                <w:sz w:val="20"/>
                <w:szCs w:val="20"/>
              </w:rPr>
              <w:t xml:space="preserve"> Sodium </w:t>
            </w:r>
            <w:proofErr w:type="spellStart"/>
            <w:r w:rsidR="00840BD3">
              <w:rPr>
                <w:b/>
                <w:sz w:val="20"/>
                <w:szCs w:val="20"/>
              </w:rPr>
              <w:t>Azide</w:t>
            </w:r>
            <w:proofErr w:type="spellEnd"/>
          </w:p>
        </w:tc>
      </w:tr>
      <w:tr w:rsidR="00A55FF7" w:rsidRPr="00786296" w:rsidTr="00786296">
        <w:trPr>
          <w:trHeight w:val="360"/>
        </w:trPr>
        <w:tc>
          <w:tcPr>
            <w:tcW w:w="5418" w:type="dxa"/>
            <w:vAlign w:val="center"/>
          </w:tcPr>
          <w:p w:rsidR="00A55FF7" w:rsidRPr="00786296" w:rsidRDefault="0045399D" w:rsidP="00A32898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Applies to Lab (n</w:t>
            </w:r>
            <w:r w:rsidR="00A55FF7" w:rsidRPr="00786296">
              <w:rPr>
                <w:rFonts w:ascii="Arial" w:hAnsi="Arial" w:cs="Arial"/>
                <w:b/>
                <w:bCs/>
                <w:u w:val="single"/>
              </w:rPr>
              <w:t>ame</w:t>
            </w:r>
            <w:r w:rsidRPr="00786296">
              <w:rPr>
                <w:rFonts w:ascii="Arial" w:hAnsi="Arial" w:cs="Arial"/>
                <w:b/>
                <w:bCs/>
                <w:u w:val="single"/>
              </w:rPr>
              <w:t>)</w:t>
            </w:r>
            <w:r w:rsidR="00A55FF7" w:rsidRPr="00786296">
              <w:rPr>
                <w:rFonts w:ascii="Arial" w:hAnsi="Arial" w:cs="Arial"/>
                <w:b/>
                <w:bCs/>
              </w:rPr>
              <w:t>:</w:t>
            </w:r>
            <w:r w:rsidR="00A55FF7" w:rsidRPr="0045399D">
              <w:t xml:space="preserve"> </w:t>
            </w:r>
            <w:proofErr w:type="spellStart"/>
            <w:r w:rsidR="00A32898" w:rsidRPr="00A32898">
              <w:rPr>
                <w:rFonts w:ascii="Arial" w:hAnsi="Arial" w:cs="Arial"/>
              </w:rPr>
              <w:t>Chamberland</w:t>
            </w:r>
            <w:proofErr w:type="spellEnd"/>
            <w:r w:rsidR="00A32898" w:rsidRPr="00A32898">
              <w:rPr>
                <w:rFonts w:ascii="Arial" w:hAnsi="Arial" w:cs="Arial"/>
              </w:rPr>
              <w:t xml:space="preserve"> Research Group</w:t>
            </w:r>
          </w:p>
        </w:tc>
        <w:tc>
          <w:tcPr>
            <w:tcW w:w="5454" w:type="dxa"/>
            <w:gridSpan w:val="2"/>
            <w:vAlign w:val="center"/>
          </w:tcPr>
          <w:p w:rsidR="00A55FF7" w:rsidRPr="00786296" w:rsidRDefault="00A55FF7" w:rsidP="00A32898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SCI Room #:</w:t>
            </w:r>
            <w:r w:rsidRPr="00786296">
              <w:rPr>
                <w:b/>
                <w:bCs/>
              </w:rPr>
              <w:t xml:space="preserve"> </w:t>
            </w:r>
            <w:r w:rsidR="00A32898">
              <w:rPr>
                <w:rFonts w:ascii="Arial" w:hAnsi="Arial" w:cs="Arial"/>
                <w:b/>
                <w:bCs/>
              </w:rPr>
              <w:t>313</w:t>
            </w:r>
          </w:p>
        </w:tc>
      </w:tr>
      <w:tr w:rsidR="00543A76" w:rsidRPr="00786296" w:rsidTr="00786296">
        <w:trPr>
          <w:trHeight w:val="360"/>
        </w:trPr>
        <w:tc>
          <w:tcPr>
            <w:tcW w:w="5418" w:type="dxa"/>
            <w:vAlign w:val="center"/>
          </w:tcPr>
          <w:p w:rsidR="00543A76" w:rsidRPr="00786296" w:rsidRDefault="00543A76" w:rsidP="00A32898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Prepared By:</w:t>
            </w:r>
            <w:r w:rsidRPr="00786296">
              <w:rPr>
                <w:b/>
              </w:rPr>
              <w:t xml:space="preserve"> </w:t>
            </w:r>
            <w:r w:rsidR="00A32898">
              <w:rPr>
                <w:rFonts w:ascii="Arial" w:hAnsi="Arial" w:cs="Arial"/>
              </w:rPr>
              <w:t xml:space="preserve">Stephen </w:t>
            </w:r>
            <w:proofErr w:type="spellStart"/>
            <w:r w:rsidR="00A32898">
              <w:rPr>
                <w:rFonts w:ascii="Arial" w:hAnsi="Arial" w:cs="Arial"/>
              </w:rPr>
              <w:t>Chamberland</w:t>
            </w:r>
            <w:proofErr w:type="spellEnd"/>
          </w:p>
        </w:tc>
        <w:tc>
          <w:tcPr>
            <w:tcW w:w="2070" w:type="dxa"/>
            <w:vAlign w:val="center"/>
          </w:tcPr>
          <w:p w:rsidR="00543A76" w:rsidRPr="00786296" w:rsidRDefault="00543A76" w:rsidP="00840BD3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  <w:u w:val="single"/>
              </w:rPr>
              <w:t>Date:</w:t>
            </w:r>
            <w:r w:rsidRPr="00786296">
              <w:rPr>
                <w:b/>
              </w:rPr>
              <w:t xml:space="preserve"> </w:t>
            </w:r>
            <w:r w:rsidR="00840BD3">
              <w:rPr>
                <w:rFonts w:ascii="Arial" w:hAnsi="Arial" w:cs="Arial"/>
              </w:rPr>
              <w:t>9/19/12</w:t>
            </w:r>
          </w:p>
        </w:tc>
        <w:tc>
          <w:tcPr>
            <w:tcW w:w="3384" w:type="dxa"/>
            <w:vAlign w:val="center"/>
          </w:tcPr>
          <w:p w:rsidR="00543A76" w:rsidRPr="00786296" w:rsidRDefault="00543A76" w:rsidP="00840BD3">
            <w:pPr>
              <w:rPr>
                <w:rFonts w:ascii="Arial" w:hAnsi="Arial" w:cs="Arial"/>
                <w:b/>
                <w:bCs/>
              </w:rPr>
            </w:pPr>
            <w:r w:rsidRPr="00786296">
              <w:rPr>
                <w:rFonts w:ascii="Arial" w:hAnsi="Arial" w:cs="Arial"/>
                <w:b/>
                <w:bCs/>
              </w:rPr>
              <w:t xml:space="preserve">Revision: </w:t>
            </w:r>
            <w:r w:rsidR="00840BD3">
              <w:rPr>
                <w:rFonts w:ascii="Arial" w:hAnsi="Arial" w:cs="Arial"/>
                <w:b/>
                <w:bCs/>
              </w:rPr>
              <w:t>9/19/12</w:t>
            </w:r>
          </w:p>
        </w:tc>
      </w:tr>
    </w:tbl>
    <w:p w:rsidR="00B863D1" w:rsidRDefault="00B863D1" w:rsidP="00B863D1">
      <w:pPr>
        <w:pStyle w:val="BodyText2"/>
        <w:rPr>
          <w:sz w:val="16"/>
          <w:szCs w:val="16"/>
        </w:rPr>
      </w:pPr>
    </w:p>
    <w:p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Special Notifications:</w:t>
      </w:r>
    </w:p>
    <w:p w:rsidR="00EC064E" w:rsidRPr="0045399D" w:rsidRDefault="00840BD3" w:rsidP="00C266AD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  <w:u w:val="single"/>
        </w:rPr>
      </w:pPr>
      <w:r>
        <w:rPr>
          <w:b w:val="0"/>
          <w:sz w:val="20"/>
          <w:szCs w:val="20"/>
        </w:rPr>
        <w:t xml:space="preserve">Handling and weighing pure sodium </w:t>
      </w:r>
      <w:proofErr w:type="spellStart"/>
      <w:r>
        <w:rPr>
          <w:b w:val="0"/>
          <w:sz w:val="20"/>
          <w:szCs w:val="20"/>
        </w:rPr>
        <w:t>azide</w:t>
      </w:r>
      <w:proofErr w:type="spellEnd"/>
      <w:r>
        <w:rPr>
          <w:b w:val="0"/>
          <w:sz w:val="20"/>
          <w:szCs w:val="20"/>
        </w:rPr>
        <w:t xml:space="preserve"> for the formation of organic </w:t>
      </w:r>
      <w:proofErr w:type="spellStart"/>
      <w:r>
        <w:rPr>
          <w:b w:val="0"/>
          <w:sz w:val="20"/>
          <w:szCs w:val="20"/>
        </w:rPr>
        <w:t>azides</w:t>
      </w:r>
      <w:proofErr w:type="spellEnd"/>
    </w:p>
    <w:p w:rsidR="00EC064E" w:rsidRDefault="00EC064E" w:rsidP="00C266AD">
      <w:pPr>
        <w:pStyle w:val="BodyTextIndent"/>
        <w:tabs>
          <w:tab w:val="clear" w:pos="9990"/>
        </w:tabs>
        <w:spacing w:line="240" w:lineRule="auto"/>
        <w:rPr>
          <w:sz w:val="20"/>
          <w:szCs w:val="20"/>
          <w:u w:val="single"/>
        </w:rPr>
      </w:pPr>
    </w:p>
    <w:p w:rsidR="00EC064E" w:rsidRDefault="00EC064E" w:rsidP="00B4315D">
      <w:pPr>
        <w:pStyle w:val="BodyTextIndent"/>
        <w:tabs>
          <w:tab w:val="clear" w:pos="9990"/>
        </w:tabs>
        <w:spacing w:line="240" w:lineRule="auto"/>
        <w:outlineLvl w:val="0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Hazard D</w:t>
      </w:r>
      <w:bookmarkStart w:id="3" w:name="Text13"/>
      <w:r>
        <w:rPr>
          <w:sz w:val="20"/>
          <w:szCs w:val="20"/>
          <w:u w:val="single"/>
        </w:rPr>
        <w:t>escription:</w:t>
      </w:r>
    </w:p>
    <w:p w:rsidR="00C266AD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proofErr w:type="gramStart"/>
      <w:r w:rsidRPr="00840BD3">
        <w:rPr>
          <w:rFonts w:ascii="Arial" w:hAnsi="Arial" w:cs="Arial"/>
        </w:rPr>
        <w:t>Highly Toxic (USA) Very Toxic (EU).</w:t>
      </w:r>
      <w:proofErr w:type="gramEnd"/>
      <w:r w:rsidRPr="00840BD3">
        <w:rPr>
          <w:rFonts w:ascii="Arial" w:hAnsi="Arial" w:cs="Arial"/>
        </w:rPr>
        <w:t xml:space="preserve"> Heating may cause an explosion. </w:t>
      </w:r>
      <w:proofErr w:type="gramStart"/>
      <w:r w:rsidRPr="00840BD3">
        <w:rPr>
          <w:rFonts w:ascii="Arial" w:hAnsi="Arial" w:cs="Arial"/>
        </w:rPr>
        <w:t>Very toxic by inhalation, in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contact with skin and if swallowed.</w:t>
      </w:r>
      <w:proofErr w:type="gramEnd"/>
      <w:r w:rsidRPr="00840BD3">
        <w:rPr>
          <w:rFonts w:ascii="Arial" w:hAnsi="Arial" w:cs="Arial"/>
        </w:rPr>
        <w:t xml:space="preserve"> Contact with acids liberates very toxic gas. </w:t>
      </w:r>
      <w:proofErr w:type="gramStart"/>
      <w:r w:rsidRPr="00840BD3">
        <w:rPr>
          <w:rFonts w:ascii="Arial" w:hAnsi="Arial" w:cs="Arial"/>
        </w:rPr>
        <w:t>Readily absorbed through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skin.</w:t>
      </w:r>
      <w:proofErr w:type="gramEnd"/>
      <w:r w:rsidRPr="00840BD3">
        <w:rPr>
          <w:rFonts w:ascii="Arial" w:hAnsi="Arial" w:cs="Arial"/>
        </w:rPr>
        <w:t xml:space="preserve"> </w:t>
      </w:r>
      <w:proofErr w:type="gramStart"/>
      <w:r w:rsidRPr="00840BD3">
        <w:rPr>
          <w:rFonts w:ascii="Arial" w:hAnsi="Arial" w:cs="Arial"/>
        </w:rPr>
        <w:t>May be fatal when absorbed through skin, inhaled, and ingested.</w:t>
      </w:r>
      <w:proofErr w:type="gramEnd"/>
      <w:r w:rsidRPr="00840BD3">
        <w:rPr>
          <w:rFonts w:ascii="Arial" w:hAnsi="Arial" w:cs="Arial"/>
        </w:rPr>
        <w:t xml:space="preserve"> Sodium </w:t>
      </w:r>
      <w:proofErr w:type="spellStart"/>
      <w:r w:rsidRPr="00840BD3">
        <w:rPr>
          <w:rFonts w:ascii="Arial" w:hAnsi="Arial" w:cs="Arial"/>
        </w:rPr>
        <w:t>azide</w:t>
      </w:r>
      <w:proofErr w:type="spellEnd"/>
      <w:r w:rsidRPr="00840BD3">
        <w:rPr>
          <w:rFonts w:ascii="Arial" w:hAnsi="Arial" w:cs="Arial"/>
        </w:rPr>
        <w:t xml:space="preserve"> may react with lead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and copper plumbing to form highly explosive metal </w:t>
      </w:r>
      <w:proofErr w:type="spellStart"/>
      <w:r w:rsidRPr="00840BD3">
        <w:rPr>
          <w:rFonts w:ascii="Arial" w:hAnsi="Arial" w:cs="Arial"/>
        </w:rPr>
        <w:t>azides</w:t>
      </w:r>
      <w:proofErr w:type="spellEnd"/>
      <w:r w:rsidRPr="00840BD3">
        <w:rPr>
          <w:rFonts w:ascii="Arial" w:hAnsi="Arial" w:cs="Arial"/>
        </w:rPr>
        <w:t xml:space="preserve">. Target organ(s): Nerves. </w:t>
      </w:r>
      <w:proofErr w:type="gramStart"/>
      <w:r w:rsidRPr="00840BD3">
        <w:rPr>
          <w:rFonts w:ascii="Arial" w:hAnsi="Arial" w:cs="Arial"/>
        </w:rPr>
        <w:t>Heart.</w:t>
      </w:r>
      <w:proofErr w:type="gramEnd"/>
      <w:r w:rsidRPr="00840BD3">
        <w:rPr>
          <w:rFonts w:ascii="Arial" w:hAnsi="Arial" w:cs="Arial"/>
        </w:rPr>
        <w:t xml:space="preserve"> Exposure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from inhalation may cause respiratory tract irritation. </w:t>
      </w:r>
      <w:proofErr w:type="gramStart"/>
      <w:r w:rsidRPr="00840BD3">
        <w:rPr>
          <w:rFonts w:ascii="Arial" w:hAnsi="Arial" w:cs="Arial"/>
        </w:rPr>
        <w:t>May cause headache, nausea, vomiting, drowsiness,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dizziness, dyspnea, hypothermia, hypotension, blurred vision, incoordination, convulsions,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unconsciousness respiratory arrest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and death.</w:t>
      </w:r>
      <w:proofErr w:type="gramEnd"/>
    </w:p>
    <w:p w:rsidR="00C174EC" w:rsidRPr="00EC064E" w:rsidRDefault="00C174EC" w:rsidP="00C266AD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bookmarkEnd w:id="3"/>
    <w:p w:rsidR="00374793" w:rsidRPr="00EC064E" w:rsidRDefault="00374793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Protective Equipment</w:t>
      </w:r>
      <w:r>
        <w:rPr>
          <w:rFonts w:ascii="Arial" w:hAnsi="Arial" w:cs="Arial"/>
          <w:b/>
          <w:bCs/>
          <w:u w:val="single"/>
        </w:rPr>
        <w:t>:</w:t>
      </w:r>
    </w:p>
    <w:p w:rsidR="00F613E6" w:rsidRDefault="00840BD3" w:rsidP="00840BD3">
      <w:pPr>
        <w:numPr>
          <w:ilvl w:val="0"/>
          <w:numId w:val="1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Lab coat</w:t>
      </w:r>
    </w:p>
    <w:p w:rsidR="00840BD3" w:rsidRDefault="00840BD3" w:rsidP="00840BD3">
      <w:pPr>
        <w:numPr>
          <w:ilvl w:val="0"/>
          <w:numId w:val="1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Protective wrap-around goggles</w:t>
      </w:r>
    </w:p>
    <w:p w:rsidR="00840BD3" w:rsidRDefault="00840BD3" w:rsidP="00840BD3">
      <w:pPr>
        <w:numPr>
          <w:ilvl w:val="0"/>
          <w:numId w:val="1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Impervious blue/black butyl rubber gloves</w:t>
      </w:r>
    </w:p>
    <w:p w:rsidR="00840BD3" w:rsidRDefault="00840BD3" w:rsidP="00840BD3">
      <w:pPr>
        <w:numPr>
          <w:ilvl w:val="0"/>
          <w:numId w:val="1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Long pants</w:t>
      </w:r>
    </w:p>
    <w:p w:rsidR="00840BD3" w:rsidRPr="00EC064E" w:rsidRDefault="00840BD3" w:rsidP="00840BD3">
      <w:pPr>
        <w:numPr>
          <w:ilvl w:val="0"/>
          <w:numId w:val="1"/>
        </w:numPr>
        <w:ind w:left="180" w:hanging="180"/>
        <w:rPr>
          <w:rFonts w:ascii="Arial" w:hAnsi="Arial" w:cs="Arial"/>
        </w:rPr>
      </w:pPr>
      <w:r>
        <w:rPr>
          <w:rFonts w:ascii="Arial" w:hAnsi="Arial" w:cs="Arial"/>
        </w:rPr>
        <w:t>Close-toed shoes</w:t>
      </w:r>
    </w:p>
    <w:p w:rsidR="00F613E6" w:rsidRPr="00EC064E" w:rsidRDefault="00F613E6" w:rsidP="00EC064E">
      <w:pPr>
        <w:rPr>
          <w:rFonts w:ascii="Arial" w:hAnsi="Arial" w:cs="Arial"/>
          <w:u w:val="single"/>
        </w:rPr>
      </w:pPr>
    </w:p>
    <w:p w:rsidR="00374793" w:rsidRDefault="00374793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Engineering Controls:</w:t>
      </w:r>
    </w:p>
    <w:p w:rsidR="009475B2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t>Use only with safety shower and eyewash nearby. Open only in an exhaust hood until diluted into liquid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form; solutions have low volatility.</w:t>
      </w:r>
    </w:p>
    <w:p w:rsidR="00840BD3" w:rsidRDefault="00840BD3" w:rsidP="00840BD3">
      <w:pPr>
        <w:rPr>
          <w:rFonts w:ascii="Arial" w:hAnsi="Arial" w:cs="Arial"/>
        </w:rPr>
      </w:pPr>
    </w:p>
    <w:p w:rsidR="00F613E6" w:rsidRPr="009475B2" w:rsidRDefault="00374793" w:rsidP="00B4315D">
      <w:pPr>
        <w:outlineLvl w:val="0"/>
        <w:rPr>
          <w:rFonts w:ascii="Arial" w:hAnsi="Arial" w:cs="Arial"/>
        </w:rPr>
      </w:pPr>
      <w:r w:rsidRPr="009475B2">
        <w:rPr>
          <w:rFonts w:ascii="Arial" w:hAnsi="Arial" w:cs="Arial"/>
          <w:b/>
          <w:bCs/>
          <w:u w:val="single"/>
        </w:rPr>
        <w:t>Special Handling or Storage Requirements</w:t>
      </w:r>
      <w:r w:rsidR="00F613E6" w:rsidRPr="00EC064E">
        <w:t>:</w:t>
      </w:r>
    </w:p>
    <w:p w:rsidR="00F613E6" w:rsidRPr="00EC064E" w:rsidRDefault="00840BD3" w:rsidP="00840BD3">
      <w:pPr>
        <w:rPr>
          <w:rFonts w:ascii="Arial" w:hAnsi="Arial" w:cs="Arial"/>
        </w:rPr>
      </w:pPr>
      <w:r w:rsidRPr="00840BD3">
        <w:rPr>
          <w:rFonts w:ascii="Arial" w:hAnsi="Arial" w:cs="Arial"/>
        </w:rPr>
        <w:t>Read Safety Data Sheet before using.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Do not breathe dusts. Avoid contact with skin, eyes, and mucous membranes.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Do not store in metal containers. Use non-metal tools and containers. Use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non-sparking tools. Since the product is unstable, avoid sudden shocks like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dropping or rolling. Do not drop, roll or skid container. Handle and open container with care.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Keep tightly closed. </w:t>
      </w:r>
      <w:proofErr w:type="gramStart"/>
      <w:r w:rsidRPr="00840BD3">
        <w:rPr>
          <w:rFonts w:ascii="Arial" w:hAnsi="Arial" w:cs="Arial"/>
        </w:rPr>
        <w:t>Store in a cool</w:t>
      </w:r>
      <w:r>
        <w:rPr>
          <w:rFonts w:ascii="Arial" w:hAnsi="Arial" w:cs="Arial"/>
        </w:rPr>
        <w:t>,</w:t>
      </w:r>
      <w:r w:rsidRPr="00840BD3">
        <w:rPr>
          <w:rFonts w:ascii="Arial" w:hAnsi="Arial" w:cs="Arial"/>
        </w:rPr>
        <w:t xml:space="preserve"> dry place.</w:t>
      </w:r>
      <w:proofErr w:type="gramEnd"/>
      <w:r w:rsidRPr="00840BD3">
        <w:rPr>
          <w:rFonts w:ascii="Arial" w:hAnsi="Arial" w:cs="Arial"/>
        </w:rPr>
        <w:t xml:space="preserve"> Incompatible Materials: Forms very sensitive </w:t>
      </w:r>
      <w:r>
        <w:rPr>
          <w:rFonts w:ascii="Arial" w:hAnsi="Arial" w:cs="Arial"/>
        </w:rPr>
        <w:t>e</w:t>
      </w:r>
      <w:r w:rsidRPr="00840BD3">
        <w:rPr>
          <w:rFonts w:ascii="Arial" w:hAnsi="Arial" w:cs="Arial"/>
        </w:rPr>
        <w:t>xplosive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metallic compounds. </w:t>
      </w:r>
      <w:proofErr w:type="spellStart"/>
      <w:r w:rsidRPr="00840BD3">
        <w:rPr>
          <w:rFonts w:ascii="Arial" w:hAnsi="Arial" w:cs="Arial"/>
        </w:rPr>
        <w:t>Azide</w:t>
      </w:r>
      <w:proofErr w:type="spellEnd"/>
      <w:r w:rsidRPr="00840BD3">
        <w:rPr>
          <w:rFonts w:ascii="Arial" w:hAnsi="Arial" w:cs="Arial"/>
        </w:rPr>
        <w:t xml:space="preserve"> reacts with many heavy metals such as lead, copper, mercury, silver, gold to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form explosive compounds. Copper and lead </w:t>
      </w:r>
      <w:proofErr w:type="spellStart"/>
      <w:r w:rsidRPr="00840BD3">
        <w:rPr>
          <w:rFonts w:ascii="Arial" w:hAnsi="Arial" w:cs="Arial"/>
        </w:rPr>
        <w:t>azides</w:t>
      </w:r>
      <w:proofErr w:type="spellEnd"/>
      <w:r w:rsidRPr="00840BD3">
        <w:rPr>
          <w:rFonts w:ascii="Arial" w:hAnsi="Arial" w:cs="Arial"/>
        </w:rPr>
        <w:t xml:space="preserve"> are more sensitive than nitroglycerine. </w:t>
      </w:r>
      <w:proofErr w:type="spellStart"/>
      <w:r w:rsidRPr="00840BD3">
        <w:rPr>
          <w:rFonts w:ascii="Arial" w:hAnsi="Arial" w:cs="Arial"/>
        </w:rPr>
        <w:t>Azide</w:t>
      </w:r>
      <w:proofErr w:type="spellEnd"/>
      <w:r w:rsidRPr="00840BD3">
        <w:rPr>
          <w:rFonts w:ascii="Arial" w:hAnsi="Arial" w:cs="Arial"/>
        </w:rPr>
        <w:t xml:space="preserve"> reacts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with metal halides to give a range of metal </w:t>
      </w:r>
      <w:proofErr w:type="spellStart"/>
      <w:r w:rsidRPr="00840BD3">
        <w:rPr>
          <w:rFonts w:ascii="Arial" w:hAnsi="Arial" w:cs="Arial"/>
        </w:rPr>
        <w:t>azide</w:t>
      </w:r>
      <w:proofErr w:type="spellEnd"/>
      <w:r w:rsidRPr="00840BD3">
        <w:rPr>
          <w:rFonts w:ascii="Arial" w:hAnsi="Arial" w:cs="Arial"/>
        </w:rPr>
        <w:t xml:space="preserve"> halides, many of which are explosive. Contact with other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material may cause fire, explosion, and/or shock, heat or friction sensitive mixtures. Incompatible with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chromyl chloride, hydrazine, bromine, carbon disulfide, dimethyl sulfate, </w:t>
      </w:r>
      <w:proofErr w:type="spellStart"/>
      <w:r w:rsidRPr="00840BD3">
        <w:rPr>
          <w:rFonts w:ascii="Arial" w:hAnsi="Arial" w:cs="Arial"/>
        </w:rPr>
        <w:t>dibromomalonitrile</w:t>
      </w:r>
      <w:proofErr w:type="spellEnd"/>
      <w:r w:rsidRPr="00840BD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Water or acids react with this material to liberate highly toxic and volatile </w:t>
      </w:r>
      <w:proofErr w:type="spellStart"/>
      <w:r w:rsidRPr="00840BD3">
        <w:rPr>
          <w:rFonts w:ascii="Arial" w:hAnsi="Arial" w:cs="Arial"/>
        </w:rPr>
        <w:t>hydrazoic</w:t>
      </w:r>
      <w:proofErr w:type="spellEnd"/>
      <w:r w:rsidRPr="00840BD3">
        <w:rPr>
          <w:rFonts w:ascii="Arial" w:hAnsi="Arial" w:cs="Arial"/>
        </w:rPr>
        <w:t xml:space="preserve"> acid. Solutions can be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corrosive to metals.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Heat sensitive; explodes when heated.</w:t>
      </w:r>
    </w:p>
    <w:p w:rsidR="00F613E6" w:rsidRPr="00EC064E" w:rsidRDefault="00F613E6" w:rsidP="00EC064E">
      <w:pPr>
        <w:rPr>
          <w:rFonts w:ascii="Arial" w:hAnsi="Arial" w:cs="Arial"/>
        </w:rPr>
      </w:pPr>
    </w:p>
    <w:p w:rsidR="00F613E6" w:rsidRPr="00EC064E" w:rsidRDefault="00F613E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 w:rsidRPr="00EC064E">
        <w:rPr>
          <w:sz w:val="20"/>
          <w:szCs w:val="20"/>
          <w:u w:val="single"/>
        </w:rPr>
        <w:t>Spill Response Procedure: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40BD3">
        <w:rPr>
          <w:rFonts w:ascii="Arial" w:hAnsi="Arial" w:cs="Arial"/>
          <w:b/>
        </w:rPr>
        <w:t>Eye contact:</w:t>
      </w: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t>Immediate first aid is needed to prevent eye damage. Washing within 1 minute is essential to achieve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maximum effectiveness. Immediately flush eyes with copious quantities of water for at least 15 minutes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holding lids apart to ensure flushing of the entire surface. Seek immediate medical attention.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40BD3">
        <w:rPr>
          <w:rFonts w:ascii="Arial" w:hAnsi="Arial" w:cs="Arial"/>
          <w:b/>
        </w:rPr>
        <w:t>Skin contact:</w:t>
      </w: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t>Speed is essential. Immediate first aid is needed to prevent skin damage. Immediately flush skin with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plenty of water and soap for at least 15 minutes while removing contaminated clothing and shoes. Seek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immediate medical attention. Discard contaminated clothing and shoes.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40BD3">
        <w:rPr>
          <w:rFonts w:ascii="Arial" w:hAnsi="Arial" w:cs="Arial"/>
          <w:b/>
        </w:rPr>
        <w:t>Inhalation:</w:t>
      </w: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t>Remove patient to fresh air. Administer approved oxygen supply if breathing is difficult. Administer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artificial respiration or CPR if breathing has ceased. Seek immediate medical attention.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40BD3">
        <w:rPr>
          <w:rFonts w:ascii="Arial" w:hAnsi="Arial" w:cs="Arial"/>
          <w:b/>
        </w:rPr>
        <w:t>Ingestion: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lastRenderedPageBreak/>
        <w:t>If conscious, wash out mouth with water. Seek immediate medical attention. Never give anything by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mouth to an unconscious or convulsing person.</w:t>
      </w: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</w:rPr>
      </w:pPr>
      <w:r w:rsidRPr="00840BD3">
        <w:rPr>
          <w:rFonts w:ascii="Arial" w:hAnsi="Arial" w:cs="Arial"/>
        </w:rPr>
        <w:t xml:space="preserve">Note to Physician: </w:t>
      </w:r>
      <w:proofErr w:type="spellStart"/>
      <w:r w:rsidRPr="00840BD3">
        <w:rPr>
          <w:rFonts w:ascii="Arial" w:hAnsi="Arial" w:cs="Arial"/>
        </w:rPr>
        <w:t>para-aminopropiophenone</w:t>
      </w:r>
      <w:proofErr w:type="spellEnd"/>
      <w:r w:rsidRPr="00840BD3">
        <w:rPr>
          <w:rFonts w:ascii="Arial" w:hAnsi="Arial" w:cs="Arial"/>
        </w:rPr>
        <w:t xml:space="preserve"> has been suggested as an antidote.</w:t>
      </w:r>
    </w:p>
    <w:p w:rsid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840BD3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40BD3">
        <w:rPr>
          <w:rFonts w:ascii="Arial" w:hAnsi="Arial" w:cs="Arial"/>
          <w:b/>
        </w:rPr>
        <w:t>Spill and Leak:</w:t>
      </w:r>
    </w:p>
    <w:p w:rsidR="00F613E6" w:rsidRPr="00840BD3" w:rsidRDefault="00840BD3" w:rsidP="00840BD3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840BD3">
        <w:rPr>
          <w:rFonts w:ascii="Arial" w:hAnsi="Arial" w:cs="Arial"/>
        </w:rPr>
        <w:t>If spilled outside of chemical fume hood, evacuate and contact EH&amp;S. If inside exhaust hood, eliminate all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sources of ignition. Very gently sweep up and place in a suitable container and mark for disposal. Avoid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raising dust. Use non-sparking tools. Do not use metal tools or equipment. Wash spill site after material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pick up is complete. Do not empty into drains. Do not touch damaged container or spilled material. Do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not get water inside container.</w:t>
      </w:r>
    </w:p>
    <w:p w:rsidR="00543A76" w:rsidRPr="00EC064E" w:rsidRDefault="00543A76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543A76" w:rsidRPr="00EC064E" w:rsidRDefault="00543A76" w:rsidP="00B4315D">
      <w:pPr>
        <w:outlineLvl w:val="0"/>
        <w:rPr>
          <w:rFonts w:ascii="Arial" w:hAnsi="Arial" w:cs="Arial"/>
        </w:rPr>
      </w:pPr>
      <w:r w:rsidRPr="00EC064E">
        <w:rPr>
          <w:rFonts w:ascii="Arial" w:hAnsi="Arial" w:cs="Arial"/>
          <w:b/>
          <w:bCs/>
          <w:u w:val="single"/>
        </w:rPr>
        <w:t>Dec</w:t>
      </w:r>
      <w:r>
        <w:rPr>
          <w:rFonts w:ascii="Arial" w:hAnsi="Arial" w:cs="Arial"/>
          <w:b/>
          <w:bCs/>
          <w:u w:val="single"/>
        </w:rPr>
        <w:t>ontamination/Waste Disposal:</w:t>
      </w:r>
    </w:p>
    <w:p w:rsidR="00840BD3" w:rsidRPr="00840BD3" w:rsidRDefault="00840BD3" w:rsidP="00840BD3">
      <w:pPr>
        <w:rPr>
          <w:rFonts w:ascii="Arial" w:hAnsi="Arial" w:cs="Arial"/>
        </w:rPr>
      </w:pPr>
      <w:r w:rsidRPr="00840BD3">
        <w:rPr>
          <w:rFonts w:ascii="Arial" w:hAnsi="Arial" w:cs="Arial"/>
        </w:rPr>
        <w:t>After removal and containment of bulk material, wash surfaces with soap and water.</w:t>
      </w:r>
    </w:p>
    <w:p w:rsidR="00840BD3" w:rsidRDefault="00840BD3" w:rsidP="00840BD3"/>
    <w:p w:rsidR="00543A76" w:rsidRPr="00EC064E" w:rsidRDefault="00840BD3" w:rsidP="00840BD3">
      <w:pPr>
        <w:rPr>
          <w:rFonts w:ascii="Arial" w:hAnsi="Arial" w:cs="Arial"/>
        </w:rPr>
      </w:pPr>
      <w:r w:rsidRPr="00840BD3">
        <w:rPr>
          <w:rFonts w:ascii="Arial" w:hAnsi="Arial" w:cs="Arial"/>
        </w:rPr>
        <w:t xml:space="preserve">Very toxic to aquatic </w:t>
      </w:r>
      <w:proofErr w:type="gramStart"/>
      <w:r w:rsidRPr="00840BD3">
        <w:rPr>
          <w:rFonts w:ascii="Arial" w:hAnsi="Arial" w:cs="Arial"/>
        </w:rPr>
        <w:t>organisms,</w:t>
      </w:r>
      <w:proofErr w:type="gramEnd"/>
      <w:r w:rsidRPr="00840BD3">
        <w:rPr>
          <w:rFonts w:ascii="Arial" w:hAnsi="Arial" w:cs="Arial"/>
        </w:rPr>
        <w:t xml:space="preserve"> may cause long-term adverse effects in the aquatic environment. Empty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containers may contain a hazardous residue.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 xml:space="preserve">Dispose all items contaminated with sodium </w:t>
      </w:r>
      <w:proofErr w:type="spellStart"/>
      <w:r w:rsidRPr="00840BD3">
        <w:rPr>
          <w:rFonts w:ascii="Arial" w:hAnsi="Arial" w:cs="Arial"/>
        </w:rPr>
        <w:t>azide</w:t>
      </w:r>
      <w:proofErr w:type="spellEnd"/>
      <w:r w:rsidRPr="00840BD3">
        <w:rPr>
          <w:rFonts w:ascii="Arial" w:hAnsi="Arial" w:cs="Arial"/>
        </w:rPr>
        <w:t xml:space="preserve"> by containerizing and labeling as hazardous waste.</w:t>
      </w:r>
      <w:r>
        <w:rPr>
          <w:rFonts w:ascii="Arial" w:hAnsi="Arial" w:cs="Arial"/>
        </w:rPr>
        <w:t xml:space="preserve"> </w:t>
      </w:r>
      <w:r w:rsidRPr="00840BD3">
        <w:rPr>
          <w:rFonts w:ascii="Arial" w:hAnsi="Arial" w:cs="Arial"/>
        </w:rPr>
        <w:t>Transfer to EH&amp;S.</w:t>
      </w:r>
    </w:p>
    <w:p w:rsidR="00543A76" w:rsidRPr="00EC064E" w:rsidRDefault="00543A76" w:rsidP="00543A76">
      <w:pPr>
        <w:rPr>
          <w:rFonts w:ascii="Arial" w:hAnsi="Arial" w:cs="Arial"/>
        </w:rPr>
      </w:pPr>
    </w:p>
    <w:p w:rsidR="00543A76" w:rsidRPr="00EC064E" w:rsidRDefault="00543A76" w:rsidP="00B4315D">
      <w:pPr>
        <w:pStyle w:val="BodyTextIndent"/>
        <w:tabs>
          <w:tab w:val="clear" w:pos="9990"/>
        </w:tabs>
        <w:spacing w:line="240" w:lineRule="auto"/>
        <w:outlineLvl w:val="0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Special Emergency</w:t>
      </w:r>
      <w:r w:rsidRPr="00EC064E">
        <w:rPr>
          <w:sz w:val="20"/>
          <w:szCs w:val="20"/>
          <w:u w:val="single"/>
        </w:rPr>
        <w:t xml:space="preserve"> Procedures:</w:t>
      </w:r>
      <w:r w:rsidRPr="00EC064E">
        <w:rPr>
          <w:b w:val="0"/>
          <w:bCs w:val="0"/>
          <w:sz w:val="20"/>
          <w:szCs w:val="20"/>
        </w:rPr>
        <w:t xml:space="preserve"> </w:t>
      </w:r>
    </w:p>
    <w:bookmarkStart w:id="4" w:name="Text10"/>
    <w:p w:rsidR="00543A76" w:rsidRPr="00EC064E" w:rsidRDefault="00543A76" w:rsidP="00543A76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fldChar w:fldCharType="begin">
          <w:ffData>
            <w:name w:val="Text10"/>
            <w:enabled/>
            <w:calcOnExit w:val="0"/>
            <w:helpText w:type="text" w:val="For example, do not use water, use class D fire extinquisher located in SCI 313, etc."/>
            <w:textInput/>
          </w:ffData>
        </w:fldChar>
      </w:r>
      <w:r>
        <w:rPr>
          <w:b w:val="0"/>
          <w:bCs w:val="0"/>
          <w:sz w:val="20"/>
          <w:szCs w:val="20"/>
        </w:rPr>
        <w:instrText xml:space="preserve"> FORMTEXT </w:instrText>
      </w:r>
      <w:r>
        <w:rPr>
          <w:b w:val="0"/>
          <w:bCs w:val="0"/>
          <w:sz w:val="20"/>
          <w:szCs w:val="20"/>
        </w:rPr>
      </w:r>
      <w:r>
        <w:rPr>
          <w:b w:val="0"/>
          <w:bCs w:val="0"/>
          <w:sz w:val="20"/>
          <w:szCs w:val="20"/>
        </w:rPr>
        <w:fldChar w:fldCharType="separate"/>
      </w:r>
      <w:r>
        <w:rPr>
          <w:b w:val="0"/>
          <w:bCs w:val="0"/>
          <w:noProof/>
          <w:sz w:val="20"/>
          <w:szCs w:val="20"/>
        </w:rPr>
        <w:t> </w:t>
      </w:r>
      <w:r>
        <w:rPr>
          <w:b w:val="0"/>
          <w:bCs w:val="0"/>
          <w:noProof/>
          <w:sz w:val="20"/>
          <w:szCs w:val="20"/>
        </w:rPr>
        <w:t> </w:t>
      </w:r>
      <w:r>
        <w:rPr>
          <w:b w:val="0"/>
          <w:bCs w:val="0"/>
          <w:noProof/>
          <w:sz w:val="20"/>
          <w:szCs w:val="20"/>
        </w:rPr>
        <w:t> </w:t>
      </w:r>
      <w:r>
        <w:rPr>
          <w:b w:val="0"/>
          <w:bCs w:val="0"/>
          <w:noProof/>
          <w:sz w:val="20"/>
          <w:szCs w:val="20"/>
        </w:rPr>
        <w:t> </w:t>
      </w:r>
      <w:r>
        <w:rPr>
          <w:b w:val="0"/>
          <w:bCs w:val="0"/>
          <w:noProof/>
          <w:sz w:val="20"/>
          <w:szCs w:val="20"/>
        </w:rPr>
        <w:t> </w:t>
      </w:r>
      <w:r>
        <w:rPr>
          <w:b w:val="0"/>
          <w:bCs w:val="0"/>
          <w:sz w:val="20"/>
          <w:szCs w:val="20"/>
        </w:rPr>
        <w:fldChar w:fldCharType="end"/>
      </w:r>
      <w:bookmarkEnd w:id="4"/>
    </w:p>
    <w:p w:rsidR="00F613E6" w:rsidRPr="00EC064E" w:rsidRDefault="00F613E6" w:rsidP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374793" w:rsidRDefault="00374793">
      <w:pPr>
        <w:pStyle w:val="BodyTextIndent"/>
        <w:tabs>
          <w:tab w:val="clear" w:pos="9990"/>
        </w:tabs>
        <w:spacing w:line="240" w:lineRule="auto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Procedure may be performed after normal working hours (M-F, 8-5)?</w:t>
      </w:r>
      <w:bookmarkStart w:id="5" w:name="Check4"/>
      <w:r w:rsidRPr="00374793">
        <w:rPr>
          <w:sz w:val="20"/>
          <w:szCs w:val="20"/>
        </w:rPr>
        <w:tab/>
        <w:t xml:space="preserve">Yes </w:t>
      </w:r>
      <w:r w:rsidRPr="00374793"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374793">
        <w:rPr>
          <w:sz w:val="20"/>
          <w:szCs w:val="20"/>
        </w:rPr>
        <w:instrText xml:space="preserve"> FORMCHECKBOX </w:instrText>
      </w:r>
      <w:r w:rsidRPr="00374793">
        <w:rPr>
          <w:sz w:val="20"/>
          <w:szCs w:val="20"/>
        </w:rPr>
      </w:r>
      <w:r w:rsidRPr="00374793">
        <w:rPr>
          <w:sz w:val="20"/>
          <w:szCs w:val="20"/>
        </w:rPr>
        <w:fldChar w:fldCharType="end"/>
      </w:r>
      <w:bookmarkEnd w:id="5"/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r w:rsidRPr="00374793">
        <w:rPr>
          <w:sz w:val="20"/>
          <w:szCs w:val="20"/>
        </w:rPr>
        <w:t xml:space="preserve">No </w:t>
      </w:r>
      <w:bookmarkStart w:id="6" w:name="Check5"/>
      <w:r w:rsidR="00840BD3"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r w:rsidR="00840BD3">
        <w:rPr>
          <w:sz w:val="20"/>
          <w:szCs w:val="20"/>
        </w:rPr>
        <w:instrText xml:space="preserve"> FORMCHECKBOX </w:instrText>
      </w:r>
      <w:r w:rsidR="00840BD3">
        <w:rPr>
          <w:sz w:val="20"/>
          <w:szCs w:val="20"/>
        </w:rPr>
      </w:r>
      <w:r w:rsidR="00840BD3">
        <w:rPr>
          <w:sz w:val="20"/>
          <w:szCs w:val="20"/>
        </w:rPr>
        <w:fldChar w:fldCharType="end"/>
      </w:r>
      <w:bookmarkEnd w:id="6"/>
    </w:p>
    <w:p w:rsidR="00374793" w:rsidRPr="004340FF" w:rsidRDefault="00374793">
      <w:pPr>
        <w:pStyle w:val="BodyTextIndent"/>
        <w:tabs>
          <w:tab w:val="clear" w:pos="9990"/>
        </w:tabs>
        <w:spacing w:line="240" w:lineRule="auto"/>
        <w:rPr>
          <w:b w:val="0"/>
          <w:sz w:val="20"/>
          <w:szCs w:val="20"/>
        </w:rPr>
      </w:pPr>
    </w:p>
    <w:p w:rsidR="00F613E6" w:rsidRPr="00374793" w:rsidRDefault="00374793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  <w:r>
        <w:rPr>
          <w:sz w:val="20"/>
          <w:szCs w:val="20"/>
          <w:u w:val="single"/>
        </w:rPr>
        <w:t>Procedure may be left u</w:t>
      </w:r>
      <w:r w:rsidR="00F613E6" w:rsidRPr="00EC064E">
        <w:rPr>
          <w:sz w:val="20"/>
          <w:szCs w:val="20"/>
          <w:u w:val="single"/>
        </w:rPr>
        <w:t>nattended</w:t>
      </w:r>
      <w:r>
        <w:rPr>
          <w:sz w:val="20"/>
          <w:szCs w:val="20"/>
          <w:u w:val="single"/>
        </w:rPr>
        <w:t>?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74793">
        <w:rPr>
          <w:sz w:val="20"/>
          <w:szCs w:val="20"/>
        </w:rPr>
        <w:t xml:space="preserve">Yes </w:t>
      </w:r>
      <w:r w:rsidR="00840BD3">
        <w:rPr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840BD3">
        <w:rPr>
          <w:sz w:val="20"/>
          <w:szCs w:val="20"/>
        </w:rPr>
        <w:instrText xml:space="preserve"> FORMCHECKBOX </w:instrText>
      </w:r>
      <w:r w:rsidR="00840BD3">
        <w:rPr>
          <w:sz w:val="20"/>
          <w:szCs w:val="20"/>
        </w:rPr>
      </w:r>
      <w:r w:rsidR="00840BD3">
        <w:rPr>
          <w:sz w:val="20"/>
          <w:szCs w:val="20"/>
        </w:rPr>
        <w:fldChar w:fldCharType="end"/>
      </w:r>
      <w:r w:rsidRPr="00374793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Pr="00374793">
        <w:rPr>
          <w:sz w:val="20"/>
          <w:szCs w:val="20"/>
        </w:rPr>
        <w:t>No</w:t>
      </w:r>
      <w:r>
        <w:rPr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6"/>
      <w:r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end"/>
      </w:r>
      <w:bookmarkEnd w:id="7"/>
    </w:p>
    <w:p w:rsidR="00F613E6" w:rsidRPr="00EC064E" w:rsidRDefault="00F613E6" w:rsidP="004340FF">
      <w:pPr>
        <w:pStyle w:val="BodyTextIndent"/>
        <w:tabs>
          <w:tab w:val="clear" w:pos="9990"/>
        </w:tabs>
        <w:spacing w:line="240" w:lineRule="auto"/>
        <w:rPr>
          <w:b w:val="0"/>
          <w:bCs w:val="0"/>
          <w:sz w:val="20"/>
          <w:szCs w:val="20"/>
        </w:rPr>
      </w:pPr>
    </w:p>
    <w:p w:rsidR="00375A90" w:rsidRDefault="004340FF" w:rsidP="00B4315D">
      <w:pPr>
        <w:pStyle w:val="BodyText2"/>
        <w:outlineLvl w:val="0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Step by Step Procedure:</w:t>
      </w:r>
    </w:p>
    <w:p w:rsidR="004340FF" w:rsidRDefault="004340FF" w:rsidP="00375A90">
      <w:pPr>
        <w:pStyle w:val="BodyText2"/>
        <w:rPr>
          <w:bCs/>
          <w:sz w:val="20"/>
          <w:szCs w:val="20"/>
        </w:rPr>
      </w:pPr>
    </w:p>
    <w:p w:rsidR="00840BD3" w:rsidRPr="0045399D" w:rsidRDefault="00840BD3" w:rsidP="00375A90">
      <w:pPr>
        <w:pStyle w:val="BodyText2"/>
        <w:rPr>
          <w:sz w:val="20"/>
          <w:szCs w:val="20"/>
        </w:rPr>
      </w:pPr>
      <w:proofErr w:type="gramStart"/>
      <w:r>
        <w:rPr>
          <w:bCs/>
          <w:sz w:val="20"/>
          <w:szCs w:val="20"/>
        </w:rPr>
        <w:t>Supervisor approval required before first use.</w:t>
      </w:r>
      <w:proofErr w:type="gramEnd"/>
    </w:p>
    <w:p w:rsidR="00375A90" w:rsidRPr="00EC064E" w:rsidRDefault="00375A90" w:rsidP="00375A90">
      <w:pPr>
        <w:pStyle w:val="BodyText2"/>
        <w:rPr>
          <w:sz w:val="20"/>
          <w:szCs w:val="20"/>
          <w:u w:val="single"/>
        </w:rPr>
      </w:pPr>
    </w:p>
    <w:p w:rsidR="00375A90" w:rsidRPr="00EC064E" w:rsidRDefault="00375A90" w:rsidP="00375A90">
      <w:pPr>
        <w:pStyle w:val="BodyText2"/>
        <w:rPr>
          <w:sz w:val="20"/>
          <w:szCs w:val="20"/>
        </w:rPr>
      </w:pPr>
      <w:r w:rsidRPr="00937D9B">
        <w:rPr>
          <w:b/>
          <w:bCs/>
          <w:sz w:val="20"/>
          <w:szCs w:val="20"/>
          <w:u w:val="single"/>
        </w:rPr>
        <w:t>Approved By (PI</w:t>
      </w:r>
      <w:proofErr w:type="gramStart"/>
      <w:r w:rsidRPr="00937D9B">
        <w:rPr>
          <w:b/>
          <w:bCs/>
          <w:sz w:val="20"/>
          <w:szCs w:val="20"/>
          <w:u w:val="single"/>
        </w:rPr>
        <w:t>)</w:t>
      </w:r>
      <w:r w:rsidRPr="00EC064E">
        <w:rPr>
          <w:sz w:val="20"/>
          <w:szCs w:val="20"/>
          <w:u w:val="single"/>
        </w:rPr>
        <w:t xml:space="preserve"> :</w:t>
      </w:r>
      <w:proofErr w:type="gramEnd"/>
      <w:r w:rsidRPr="00EC064E">
        <w:rPr>
          <w:sz w:val="20"/>
          <w:szCs w:val="20"/>
        </w:rPr>
        <w:t xml:space="preserve"> </w:t>
      </w:r>
      <w:r w:rsidR="00A32898">
        <w:rPr>
          <w:sz w:val="20"/>
          <w:szCs w:val="20"/>
        </w:rPr>
        <w:t xml:space="preserve"> Stephen </w:t>
      </w:r>
      <w:proofErr w:type="spellStart"/>
      <w:r w:rsidR="00A32898">
        <w:rPr>
          <w:sz w:val="20"/>
          <w:szCs w:val="20"/>
        </w:rPr>
        <w:t>Chamberland</w:t>
      </w:r>
      <w:proofErr w:type="spellEnd"/>
      <w:r w:rsidR="00A32898">
        <w:rPr>
          <w:sz w:val="20"/>
          <w:szCs w:val="20"/>
        </w:rPr>
        <w:t>, Ph.D.</w:t>
      </w:r>
      <w:bookmarkStart w:id="8" w:name="_GoBack"/>
      <w:bookmarkEnd w:id="8"/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937D9B">
        <w:rPr>
          <w:b/>
          <w:bCs/>
          <w:sz w:val="20"/>
          <w:szCs w:val="20"/>
          <w:u w:val="single"/>
        </w:rPr>
        <w:t>Date:</w:t>
      </w:r>
      <w:r w:rsidRPr="00EC064E">
        <w:rPr>
          <w:sz w:val="20"/>
          <w:szCs w:val="20"/>
        </w:rPr>
        <w:t xml:space="preserve"> </w:t>
      </w:r>
      <w:r w:rsidR="00840BD3">
        <w:rPr>
          <w:sz w:val="20"/>
          <w:szCs w:val="20"/>
        </w:rPr>
        <w:t>9/19/12</w:t>
      </w:r>
    </w:p>
    <w:p w:rsidR="00375A90" w:rsidRDefault="00375A90" w:rsidP="00375A90">
      <w:pPr>
        <w:pStyle w:val="BodyText2"/>
        <w:rPr>
          <w:sz w:val="20"/>
          <w:szCs w:val="20"/>
          <w:u w:val="single"/>
        </w:rPr>
      </w:pPr>
    </w:p>
    <w:p w:rsidR="006001D3" w:rsidRDefault="006001D3" w:rsidP="00375A90">
      <w:pPr>
        <w:pStyle w:val="BodyText2"/>
        <w:rPr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 xml:space="preserve">PI Signature: </w:t>
      </w:r>
      <w:r w:rsidRPr="006001D3">
        <w:rPr>
          <w:bCs/>
          <w:sz w:val="20"/>
          <w:szCs w:val="20"/>
        </w:rPr>
        <w:t>__________________________________________________</w:t>
      </w:r>
      <w:r w:rsidR="00A32898">
        <w:rPr>
          <w:bCs/>
          <w:sz w:val="20"/>
          <w:szCs w:val="20"/>
        </w:rPr>
        <w:t>_</w:t>
      </w:r>
      <w:r w:rsidR="00A32898">
        <w:rPr>
          <w:bCs/>
          <w:sz w:val="20"/>
          <w:szCs w:val="20"/>
        </w:rPr>
        <w:tab/>
      </w:r>
      <w:r w:rsidR="00A32898">
        <w:rPr>
          <w:bCs/>
          <w:sz w:val="20"/>
          <w:szCs w:val="20"/>
        </w:rPr>
        <w:tab/>
      </w:r>
      <w:r w:rsidR="00A32898" w:rsidRPr="00937D9B">
        <w:rPr>
          <w:b/>
          <w:bCs/>
          <w:sz w:val="20"/>
          <w:szCs w:val="20"/>
          <w:u w:val="single"/>
        </w:rPr>
        <w:t>Date:</w:t>
      </w:r>
      <w:r w:rsidR="00A32898" w:rsidRPr="00EC064E">
        <w:rPr>
          <w:sz w:val="20"/>
          <w:szCs w:val="20"/>
        </w:rPr>
        <w:t xml:space="preserve"> </w:t>
      </w:r>
      <w:r w:rsidR="00A32898">
        <w:rPr>
          <w:sz w:val="20"/>
          <w:szCs w:val="20"/>
        </w:rPr>
        <w:t>______________</w:t>
      </w:r>
    </w:p>
    <w:p w:rsidR="006001D3" w:rsidRPr="00EC064E" w:rsidRDefault="006001D3" w:rsidP="00375A90">
      <w:pPr>
        <w:pStyle w:val="BodyText2"/>
        <w:rPr>
          <w:sz w:val="20"/>
          <w:szCs w:val="20"/>
          <w:u w:val="single"/>
        </w:rPr>
      </w:pPr>
    </w:p>
    <w:p w:rsidR="00375A90" w:rsidRPr="00EC064E" w:rsidRDefault="00375A90" w:rsidP="00375A90">
      <w:pPr>
        <w:pStyle w:val="BodyText2"/>
        <w:rPr>
          <w:sz w:val="20"/>
          <w:szCs w:val="20"/>
        </w:rPr>
      </w:pPr>
      <w:r w:rsidRPr="00937D9B">
        <w:rPr>
          <w:b/>
          <w:bCs/>
          <w:sz w:val="20"/>
          <w:szCs w:val="20"/>
          <w:u w:val="single"/>
        </w:rPr>
        <w:t xml:space="preserve">EH&amp;S </w:t>
      </w:r>
      <w:r w:rsidR="00585C25">
        <w:rPr>
          <w:b/>
          <w:bCs/>
          <w:sz w:val="20"/>
          <w:szCs w:val="20"/>
          <w:u w:val="single"/>
        </w:rPr>
        <w:t xml:space="preserve">Signature: </w:t>
      </w:r>
      <w:r w:rsidR="00585C25">
        <w:rPr>
          <w:bCs/>
          <w:sz w:val="20"/>
          <w:szCs w:val="20"/>
        </w:rPr>
        <w:t>________________________________________________</w:t>
      </w:r>
      <w:r w:rsidRPr="00EC064E">
        <w:rPr>
          <w:sz w:val="20"/>
          <w:szCs w:val="20"/>
        </w:rPr>
        <w:tab/>
      </w:r>
      <w:r w:rsidRPr="00EC064E">
        <w:rPr>
          <w:sz w:val="20"/>
          <w:szCs w:val="20"/>
        </w:rPr>
        <w:tab/>
      </w:r>
      <w:r w:rsidRPr="00937D9B">
        <w:rPr>
          <w:b/>
          <w:bCs/>
          <w:sz w:val="20"/>
          <w:szCs w:val="20"/>
          <w:u w:val="single"/>
        </w:rPr>
        <w:t>Date:</w:t>
      </w:r>
      <w:r w:rsidRPr="00EC064E">
        <w:rPr>
          <w:sz w:val="20"/>
          <w:szCs w:val="20"/>
        </w:rPr>
        <w:t xml:space="preserve"> </w:t>
      </w:r>
      <w:r w:rsidR="00585C25">
        <w:rPr>
          <w:sz w:val="20"/>
          <w:szCs w:val="20"/>
        </w:rPr>
        <w:t>______________</w:t>
      </w:r>
    </w:p>
    <w:p w:rsidR="00F613E6" w:rsidRDefault="00F613E6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p w:rsidR="00585C25" w:rsidRPr="00EC064E" w:rsidRDefault="00585C25" w:rsidP="00375A90">
      <w:pPr>
        <w:pStyle w:val="BodyText"/>
        <w:tabs>
          <w:tab w:val="clear" w:pos="450"/>
          <w:tab w:val="clear" w:pos="810"/>
        </w:tabs>
        <w:spacing w:line="240" w:lineRule="auto"/>
        <w:rPr>
          <w:sz w:val="20"/>
          <w:szCs w:val="20"/>
        </w:rPr>
      </w:pPr>
    </w:p>
    <w:sectPr w:rsidR="00585C25" w:rsidRPr="00EC064E" w:rsidSect="005A42F5">
      <w:headerReference w:type="default" r:id="rId8"/>
      <w:footerReference w:type="even" r:id="rId9"/>
      <w:footerReference w:type="default" r:id="rId10"/>
      <w:pgSz w:w="12240" w:h="15840" w:code="1"/>
      <w:pgMar w:top="446" w:right="720" w:bottom="720" w:left="864" w:header="72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F1E" w:rsidRDefault="00C70F1E">
      <w:r>
        <w:separator/>
      </w:r>
    </w:p>
  </w:endnote>
  <w:endnote w:type="continuationSeparator" w:id="0">
    <w:p w:rsidR="00C70F1E" w:rsidRDefault="00C70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Default="006F3E7E">
    <w:pPr>
      <w:pStyle w:val="Footer"/>
      <w:framePr w:w="576" w:wrap="auto" w:vAnchor="page" w:hAnchor="page" w:x="145" w:y="151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:rsidR="006F3E7E" w:rsidRDefault="006F3E7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Default="006F3E7E">
    <w:pPr>
      <w:pStyle w:val="Footer"/>
      <w:framePr w:w="576" w:wrap="auto" w:vAnchor="page" w:hAnchor="page" w:x="145" w:y="15121"/>
      <w:jc w:val="right"/>
      <w:rPr>
        <w:rStyle w:val="PageNumber"/>
      </w:rPr>
    </w:pPr>
  </w:p>
  <w:p w:rsidR="006F3E7E" w:rsidRDefault="006F3E7E" w:rsidP="00291BA2">
    <w:pPr>
      <w:pStyle w:val="Footer"/>
      <w:tabs>
        <w:tab w:val="clear" w:pos="4320"/>
        <w:tab w:val="clear" w:pos="8640"/>
        <w:tab w:val="center" w:pos="5040"/>
        <w:tab w:val="right" w:pos="10620"/>
      </w:tabs>
      <w:rPr>
        <w:rStyle w:val="PageNumber"/>
        <w:rFonts w:ascii="Arial" w:hAnsi="Arial"/>
        <w:smallCaps/>
        <w:sz w:val="16"/>
        <w:szCs w:val="16"/>
      </w:rPr>
    </w:pPr>
    <w:r w:rsidRPr="00937D9B">
      <w:rPr>
        <w:rFonts w:ascii="Arial" w:hAnsi="Arial"/>
        <w:smallCaps/>
        <w:sz w:val="16"/>
        <w:szCs w:val="16"/>
      </w:rPr>
      <w:t xml:space="preserve">Printed </w:t>
    </w:r>
    <w:r w:rsidRPr="00937D9B">
      <w:rPr>
        <w:rFonts w:ascii="Arial" w:hAnsi="Arial"/>
        <w:smallCaps/>
        <w:sz w:val="16"/>
        <w:szCs w:val="16"/>
      </w:rPr>
      <w:fldChar w:fldCharType="begin"/>
    </w:r>
    <w:r w:rsidRPr="00937D9B">
      <w:rPr>
        <w:rFonts w:ascii="Arial" w:hAnsi="Arial"/>
        <w:smallCaps/>
        <w:sz w:val="16"/>
        <w:szCs w:val="16"/>
      </w:rPr>
      <w:instrText xml:space="preserve"> DATE \@ "M/d/yyyy" </w:instrText>
    </w:r>
    <w:r w:rsidRPr="00937D9B">
      <w:rPr>
        <w:rFonts w:ascii="Arial" w:hAnsi="Arial"/>
        <w:smallCaps/>
        <w:sz w:val="16"/>
        <w:szCs w:val="16"/>
      </w:rPr>
      <w:fldChar w:fldCharType="separate"/>
    </w:r>
    <w:r w:rsidR="009A5545">
      <w:rPr>
        <w:rFonts w:ascii="Arial" w:hAnsi="Arial"/>
        <w:smallCaps/>
        <w:noProof/>
        <w:sz w:val="16"/>
        <w:szCs w:val="16"/>
      </w:rPr>
      <w:t>9/19/2012</w:t>
    </w:r>
    <w:r w:rsidRPr="00937D9B">
      <w:rPr>
        <w:rFonts w:ascii="Arial" w:hAnsi="Arial"/>
        <w:smallCaps/>
        <w:sz w:val="16"/>
        <w:szCs w:val="16"/>
      </w:rPr>
      <w:fldChar w:fldCharType="end"/>
    </w:r>
    <w:r w:rsidRPr="00937D9B">
      <w:rPr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PAGE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9A5545">
      <w:rPr>
        <w:rStyle w:val="PageNumber"/>
        <w:rFonts w:ascii="Arial" w:hAnsi="Arial"/>
        <w:smallCaps/>
        <w:noProof/>
        <w:sz w:val="16"/>
        <w:szCs w:val="16"/>
      </w:rPr>
      <w:t>2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 xml:space="preserve"> of 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NUMPAGES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9A5545">
      <w:rPr>
        <w:rStyle w:val="PageNumber"/>
        <w:rFonts w:ascii="Arial" w:hAnsi="Arial"/>
        <w:smallCaps/>
        <w:noProof/>
        <w:sz w:val="16"/>
        <w:szCs w:val="16"/>
      </w:rPr>
      <w:t>2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  <w:r w:rsidRPr="00937D9B">
      <w:rPr>
        <w:rStyle w:val="PageNumber"/>
        <w:rFonts w:ascii="Arial" w:hAnsi="Arial"/>
        <w:smallCaps/>
        <w:sz w:val="16"/>
        <w:szCs w:val="16"/>
      </w:rPr>
      <w:tab/>
    </w:r>
    <w:r w:rsidRPr="00937D9B">
      <w:rPr>
        <w:rStyle w:val="PageNumber"/>
        <w:rFonts w:ascii="Arial" w:hAnsi="Arial"/>
        <w:smallCaps/>
        <w:sz w:val="16"/>
        <w:szCs w:val="16"/>
      </w:rPr>
      <w:fldChar w:fldCharType="begin"/>
    </w:r>
    <w:r w:rsidRPr="00937D9B">
      <w:rPr>
        <w:rStyle w:val="PageNumber"/>
        <w:rFonts w:ascii="Arial" w:hAnsi="Arial"/>
        <w:smallCaps/>
        <w:sz w:val="16"/>
        <w:szCs w:val="16"/>
      </w:rPr>
      <w:instrText xml:space="preserve"> FILENAME </w:instrText>
    </w:r>
    <w:r w:rsidRPr="00937D9B">
      <w:rPr>
        <w:rStyle w:val="PageNumber"/>
        <w:rFonts w:ascii="Arial" w:hAnsi="Arial"/>
        <w:smallCaps/>
        <w:sz w:val="16"/>
        <w:szCs w:val="16"/>
      </w:rPr>
      <w:fldChar w:fldCharType="separate"/>
    </w:r>
    <w:r w:rsidR="009A5545">
      <w:rPr>
        <w:rStyle w:val="PageNumber"/>
        <w:rFonts w:ascii="Arial" w:hAnsi="Arial"/>
        <w:smallCaps/>
        <w:noProof/>
        <w:sz w:val="16"/>
        <w:szCs w:val="16"/>
      </w:rPr>
      <w:t>Chamberland SOP - Sodium Azide</w:t>
    </w:r>
    <w:r w:rsidRPr="00937D9B">
      <w:rPr>
        <w:rStyle w:val="PageNumber"/>
        <w:rFonts w:ascii="Arial" w:hAnsi="Arial"/>
        <w:smallCaps/>
        <w:sz w:val="16"/>
        <w:szCs w:val="16"/>
      </w:rPr>
      <w:fldChar w:fldCharType="end"/>
    </w:r>
  </w:p>
  <w:p w:rsidR="006F3E7E" w:rsidRPr="008B1BC9" w:rsidRDefault="006F3E7E" w:rsidP="006F3E7E">
    <w:pPr>
      <w:pStyle w:val="Footer"/>
      <w:tabs>
        <w:tab w:val="clear" w:pos="4320"/>
        <w:tab w:val="clear" w:pos="8640"/>
        <w:tab w:val="center" w:pos="5040"/>
        <w:tab w:val="right" w:pos="10620"/>
      </w:tabs>
      <w:jc w:val="center"/>
      <w:rPr>
        <w:rFonts w:ascii="Arial" w:hAnsi="Arial"/>
        <w:i/>
        <w:smallCaps/>
        <w:sz w:val="16"/>
        <w:szCs w:val="16"/>
      </w:rPr>
    </w:pPr>
    <w:r w:rsidRPr="008B1BC9">
      <w:rPr>
        <w:rStyle w:val="PageNumber"/>
        <w:rFonts w:ascii="Arial" w:hAnsi="Arial"/>
        <w:i/>
        <w:smallCaps/>
        <w:sz w:val="16"/>
        <w:szCs w:val="16"/>
      </w:rPr>
      <w:t xml:space="preserve">form created by </w:t>
    </w:r>
    <w:proofErr w:type="gramStart"/>
    <w:r w:rsidRPr="008B1BC9">
      <w:rPr>
        <w:rStyle w:val="PageNumber"/>
        <w:rFonts w:ascii="Arial" w:hAnsi="Arial"/>
        <w:i/>
        <w:smallCaps/>
        <w:sz w:val="16"/>
        <w:szCs w:val="16"/>
      </w:rPr>
      <w:t xml:space="preserve">Cynthia  </w:t>
    </w:r>
    <w:proofErr w:type="spellStart"/>
    <w:r w:rsidRPr="008B1BC9">
      <w:rPr>
        <w:rStyle w:val="PageNumber"/>
        <w:rFonts w:ascii="Arial" w:hAnsi="Arial"/>
        <w:i/>
        <w:smallCaps/>
        <w:sz w:val="16"/>
        <w:szCs w:val="16"/>
      </w:rPr>
      <w:t>Kuhlken</w:t>
    </w:r>
    <w:proofErr w:type="spellEnd"/>
    <w:proofErr w:type="gramEnd"/>
    <w:r w:rsidRPr="008B1BC9">
      <w:rPr>
        <w:rStyle w:val="PageNumber"/>
        <w:rFonts w:ascii="Arial" w:hAnsi="Arial"/>
        <w:i/>
        <w:smallCaps/>
        <w:sz w:val="16"/>
        <w:szCs w:val="16"/>
      </w:rPr>
      <w:t xml:space="preserve">, Chemistry Department, </w:t>
    </w:r>
    <w:smartTag w:uri="urn:schemas-microsoft-com:office:smarttags" w:element="place">
      <w:smartTag w:uri="urn:schemas-microsoft-com:office:smarttags" w:element="PlaceName">
        <w:r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Ce</w:t>
        </w:r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ntral</w:t>
        </w:r>
      </w:smartTag>
      <w:r w:rsidR="008B1BC9" w:rsidRPr="008B1BC9">
        <w:rPr>
          <w:rStyle w:val="PageNumber"/>
          <w:rFonts w:ascii="Arial" w:hAnsi="Arial"/>
          <w:i/>
          <w:smallCaps/>
          <w:sz w:val="16"/>
          <w:szCs w:val="16"/>
        </w:rPr>
        <w:t xml:space="preserve"> </w:t>
      </w:r>
      <w:smartTag w:uri="urn:schemas-microsoft-com:office:smarttags" w:element="PlaceName"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Washington</w:t>
        </w:r>
      </w:smartTag>
      <w:r w:rsidR="008B1BC9" w:rsidRPr="008B1BC9">
        <w:rPr>
          <w:rStyle w:val="PageNumber"/>
          <w:rFonts w:ascii="Arial" w:hAnsi="Arial"/>
          <w:i/>
          <w:smallCaps/>
          <w:sz w:val="16"/>
          <w:szCs w:val="16"/>
        </w:rPr>
        <w:t xml:space="preserve"> </w:t>
      </w:r>
      <w:smartTag w:uri="urn:schemas-microsoft-com:office:smarttags" w:element="PlaceType">
        <w:r w:rsidR="008B1BC9" w:rsidRPr="008B1BC9">
          <w:rPr>
            <w:rStyle w:val="PageNumber"/>
            <w:rFonts w:ascii="Arial" w:hAnsi="Arial"/>
            <w:i/>
            <w:smallCaps/>
            <w:sz w:val="16"/>
            <w:szCs w:val="16"/>
          </w:rPr>
          <w:t>University</w:t>
        </w:r>
      </w:smartTag>
    </w:smartTag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F1E" w:rsidRDefault="00C70F1E">
      <w:r>
        <w:separator/>
      </w:r>
    </w:p>
  </w:footnote>
  <w:footnote w:type="continuationSeparator" w:id="0">
    <w:p w:rsidR="00C70F1E" w:rsidRDefault="00C70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E7E" w:rsidRPr="00374793" w:rsidRDefault="006F3E7E" w:rsidP="00C62DE8">
    <w:pPr>
      <w:jc w:val="center"/>
      <w:rPr>
        <w:rFonts w:ascii="Arial" w:hAnsi="Arial" w:cs="Arial"/>
        <w:b/>
        <w:bCs/>
        <w:sz w:val="24"/>
        <w:szCs w:val="24"/>
        <w:u w:val="single"/>
      </w:rPr>
    </w:pPr>
    <w:r w:rsidRPr="00291BA2">
      <w:rPr>
        <w:rFonts w:ascii="Arial" w:hAnsi="Arial" w:cs="Arial"/>
        <w:b/>
        <w:sz w:val="24"/>
        <w:szCs w:val="24"/>
        <w:u w:val="single"/>
      </w:rPr>
      <w:t>CWU Chemistry Laboratory Specific Standard Operating Procedure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21CFE"/>
    <w:multiLevelType w:val="hybridMultilevel"/>
    <w:tmpl w:val="FC028688"/>
    <w:lvl w:ilvl="0" w:tplc="31108C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B424C"/>
    <w:rsid w:val="0001615F"/>
    <w:rsid w:val="00157B3D"/>
    <w:rsid w:val="00177A03"/>
    <w:rsid w:val="001D67C3"/>
    <w:rsid w:val="00230464"/>
    <w:rsid w:val="00273A7A"/>
    <w:rsid w:val="00291BA2"/>
    <w:rsid w:val="00374793"/>
    <w:rsid w:val="00375A90"/>
    <w:rsid w:val="004340FF"/>
    <w:rsid w:val="0045399D"/>
    <w:rsid w:val="0046486A"/>
    <w:rsid w:val="00485127"/>
    <w:rsid w:val="004C5A6D"/>
    <w:rsid w:val="00543A76"/>
    <w:rsid w:val="00585C25"/>
    <w:rsid w:val="005A42F5"/>
    <w:rsid w:val="005B424C"/>
    <w:rsid w:val="006001D3"/>
    <w:rsid w:val="006F3E7E"/>
    <w:rsid w:val="00786296"/>
    <w:rsid w:val="00840BD3"/>
    <w:rsid w:val="00881E50"/>
    <w:rsid w:val="008B1BC9"/>
    <w:rsid w:val="008F6A30"/>
    <w:rsid w:val="00937D9B"/>
    <w:rsid w:val="009475B2"/>
    <w:rsid w:val="009A5545"/>
    <w:rsid w:val="009B15CC"/>
    <w:rsid w:val="00A13E0B"/>
    <w:rsid w:val="00A32898"/>
    <w:rsid w:val="00A416E6"/>
    <w:rsid w:val="00A44F05"/>
    <w:rsid w:val="00A55FF7"/>
    <w:rsid w:val="00A77163"/>
    <w:rsid w:val="00B01717"/>
    <w:rsid w:val="00B4315D"/>
    <w:rsid w:val="00B863D1"/>
    <w:rsid w:val="00BA3404"/>
    <w:rsid w:val="00C04280"/>
    <w:rsid w:val="00C174EC"/>
    <w:rsid w:val="00C266AD"/>
    <w:rsid w:val="00C46055"/>
    <w:rsid w:val="00C62DE8"/>
    <w:rsid w:val="00C70F1E"/>
    <w:rsid w:val="00C81BAC"/>
    <w:rsid w:val="00CB679A"/>
    <w:rsid w:val="00E163E5"/>
    <w:rsid w:val="00E53568"/>
    <w:rsid w:val="00E64E74"/>
    <w:rsid w:val="00E74597"/>
    <w:rsid w:val="00EA12E1"/>
    <w:rsid w:val="00EC064E"/>
    <w:rsid w:val="00F613E6"/>
    <w:rsid w:val="00FF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9990"/>
      </w:tabs>
      <w:autoSpaceDE w:val="0"/>
      <w:autoSpaceDN w:val="0"/>
      <w:adjustRightInd w:val="0"/>
      <w:spacing w:line="374" w:lineRule="exact"/>
      <w:outlineLvl w:val="0"/>
    </w:pPr>
    <w:rPr>
      <w:rFonts w:ascii="Arial" w:hAnsi="Arial" w:cs="Arial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widowControl w:val="0"/>
      <w:tabs>
        <w:tab w:val="left" w:pos="9990"/>
      </w:tabs>
      <w:autoSpaceDE w:val="0"/>
      <w:autoSpaceDN w:val="0"/>
      <w:adjustRightInd w:val="0"/>
      <w:spacing w:line="374" w:lineRule="exact"/>
    </w:pPr>
    <w:rPr>
      <w:rFonts w:ascii="Arial" w:hAnsi="Arial" w:cs="Arial"/>
      <w:b/>
      <w:bCs/>
      <w:sz w:val="22"/>
      <w:szCs w:val="22"/>
    </w:rPr>
  </w:style>
  <w:style w:type="paragraph" w:styleId="BodyText">
    <w:name w:val="Body Text"/>
    <w:basedOn w:val="Normal"/>
    <w:pPr>
      <w:tabs>
        <w:tab w:val="left" w:pos="450"/>
        <w:tab w:val="left" w:pos="810"/>
      </w:tabs>
      <w:spacing w:line="360" w:lineRule="auto"/>
    </w:pPr>
    <w:rPr>
      <w:rFonts w:ascii="Arial" w:hAnsi="Arial" w:cs="Arial"/>
      <w:b/>
      <w:bCs/>
      <w:sz w:val="22"/>
      <w:szCs w:val="22"/>
    </w:rPr>
  </w:style>
  <w:style w:type="paragraph" w:styleId="BodyText2">
    <w:name w:val="Body Text 2"/>
    <w:basedOn w:val="Normal"/>
    <w:rPr>
      <w:rFonts w:ascii="Arial" w:hAnsi="Arial" w:cs="Arial"/>
      <w:sz w:val="22"/>
      <w:szCs w:val="22"/>
    </w:rPr>
  </w:style>
  <w:style w:type="paragraph" w:styleId="Header">
    <w:name w:val="header"/>
    <w:basedOn w:val="Normal"/>
    <w:rsid w:val="00C62DE8"/>
    <w:pPr>
      <w:tabs>
        <w:tab w:val="center" w:pos="4320"/>
        <w:tab w:val="right" w:pos="8640"/>
      </w:tabs>
    </w:pPr>
  </w:style>
  <w:style w:type="character" w:styleId="CommentReference">
    <w:name w:val="annotation reference"/>
    <w:semiHidden/>
    <w:rsid w:val="00C266AD"/>
    <w:rPr>
      <w:sz w:val="16"/>
      <w:szCs w:val="16"/>
    </w:rPr>
  </w:style>
  <w:style w:type="paragraph" w:styleId="CommentText">
    <w:name w:val="annotation text"/>
    <w:basedOn w:val="Normal"/>
    <w:semiHidden/>
    <w:rsid w:val="00C266AD"/>
  </w:style>
  <w:style w:type="paragraph" w:styleId="CommentSubject">
    <w:name w:val="annotation subject"/>
    <w:basedOn w:val="CommentText"/>
    <w:next w:val="CommentText"/>
    <w:semiHidden/>
    <w:rsid w:val="00C266AD"/>
    <w:rPr>
      <w:b/>
      <w:bCs/>
    </w:rPr>
  </w:style>
  <w:style w:type="paragraph" w:styleId="BalloonText">
    <w:name w:val="Balloon Text"/>
    <w:basedOn w:val="Normal"/>
    <w:semiHidden/>
    <w:rsid w:val="00C266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55F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B4315D"/>
    <w:pPr>
      <w:shd w:val="clear" w:color="auto" w:fill="000080"/>
    </w:pPr>
    <w:rPr>
      <w:rFonts w:ascii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hemistry\Safety\SOPs\soptemp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soptempl</Template>
  <TotalTime>7</TotalTime>
  <Pages>1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LABORATORY SPECIFIC STANDARD OPERATING PROCEDURES (SOPs)</vt:lpstr>
    </vt:vector>
  </TitlesOfParts>
  <Company>WSU</Company>
  <LinksUpToDate>false</LinksUpToDate>
  <CharactersWithSpaces>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LABORATORY SPECIFIC STANDARD OPERATING PROCEDURES (SOPs)</dc:title>
  <dc:creator>Jeff Wilcox</dc:creator>
  <cp:lastModifiedBy>Stephen Chamberland</cp:lastModifiedBy>
  <cp:revision>5</cp:revision>
  <cp:lastPrinted>2012-09-19T18:01:00Z</cp:lastPrinted>
  <dcterms:created xsi:type="dcterms:W3CDTF">2012-09-19T17:54:00Z</dcterms:created>
  <dcterms:modified xsi:type="dcterms:W3CDTF">2012-09-19T18:01:00Z</dcterms:modified>
</cp:coreProperties>
</file>